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00" w:rsidRPr="00E86D00" w:rsidRDefault="00E86D00" w:rsidP="00E86D00">
      <w:pPr>
        <w:pStyle w:val="Nadpis1"/>
        <w:rPr>
          <w:rFonts w:ascii="Cambria" w:hAnsi="Cambria"/>
        </w:rPr>
      </w:pPr>
      <w:r w:rsidRPr="00E86D00">
        <w:rPr>
          <w:rFonts w:ascii="Cambria" w:hAnsi="Cambria"/>
        </w:rPr>
        <w:t>MATURITNÍ OKRUHY Z FYZIKY – 2025</w:t>
      </w:r>
    </w:p>
    <w:p w:rsidR="00FF750A" w:rsidRPr="00E86D00" w:rsidRDefault="00FF750A" w:rsidP="00E86D00">
      <w:pPr>
        <w:pStyle w:val="otzka"/>
        <w:ind w:left="567" w:firstLine="284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1.  Kinematika a dynamika hmotného bodu</w:t>
      </w:r>
    </w:p>
    <w:p w:rsidR="00FF750A" w:rsidRPr="00E86D00" w:rsidRDefault="00FF750A" w:rsidP="00E86D00">
      <w:pPr>
        <w:pStyle w:val="otzka"/>
        <w:ind w:left="567" w:firstLine="284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2.  Mechanika tuhého tělesa</w:t>
      </w:r>
    </w:p>
    <w:p w:rsidR="00FF750A" w:rsidRPr="00E86D00" w:rsidRDefault="00FF750A" w:rsidP="00E86D00">
      <w:pPr>
        <w:pStyle w:val="otzka"/>
        <w:ind w:left="567" w:firstLine="284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3.  Mechanika kapalin a plynů</w:t>
      </w:r>
    </w:p>
    <w:p w:rsidR="00FF750A" w:rsidRPr="00E86D00" w:rsidRDefault="00FF750A" w:rsidP="00E86D00">
      <w:pPr>
        <w:pStyle w:val="otzka"/>
        <w:ind w:left="567" w:firstLine="284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4.  Silová pole</w:t>
      </w:r>
    </w:p>
    <w:p w:rsidR="00FF750A" w:rsidRPr="00E86D00" w:rsidRDefault="00FF750A" w:rsidP="00E86D00">
      <w:pPr>
        <w:pStyle w:val="otzka"/>
        <w:ind w:left="567" w:firstLine="284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5.  Pohyby těles v gravitačním a tíhovém poli</w:t>
      </w:r>
    </w:p>
    <w:p w:rsidR="00FF750A" w:rsidRPr="00E86D00" w:rsidRDefault="00FF750A" w:rsidP="00E86D00">
      <w:pPr>
        <w:pStyle w:val="otzka"/>
        <w:ind w:left="567" w:firstLine="284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6.  Zákony zachování ve fyzice</w:t>
      </w:r>
    </w:p>
    <w:p w:rsidR="00FF750A" w:rsidRPr="00E86D00" w:rsidRDefault="00FF750A" w:rsidP="00E86D00">
      <w:pPr>
        <w:pStyle w:val="otzka"/>
        <w:ind w:left="567" w:firstLine="284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7.  Druhy energie a jejich vzájemné přeměny</w:t>
      </w:r>
    </w:p>
    <w:p w:rsidR="00FF750A" w:rsidRPr="00E86D00" w:rsidRDefault="00FF750A" w:rsidP="00E86D00">
      <w:pPr>
        <w:pStyle w:val="otzka"/>
        <w:ind w:left="567" w:firstLine="284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8.  Kinetická teorie látek a termika</w:t>
      </w:r>
    </w:p>
    <w:p w:rsidR="00FF750A" w:rsidRPr="00E86D00" w:rsidRDefault="00FF750A" w:rsidP="00E86D00">
      <w:pPr>
        <w:pStyle w:val="otzka"/>
        <w:ind w:left="567" w:firstLine="284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9.  Termodynamika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10.  Struktura a vlastnosti plynů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11.  Struktura a vlastnosti kapalin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  <w:sz w:val="26"/>
        </w:rPr>
        <w:t xml:space="preserve">12.  </w:t>
      </w:r>
      <w:r w:rsidRPr="00E86D00">
        <w:rPr>
          <w:rFonts w:ascii="Cambria" w:hAnsi="Cambria"/>
          <w:b w:val="0"/>
        </w:rPr>
        <w:t>Struktura a vlastnosti pevných látek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13.  Skupenské přeměny látek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14.  Obvody stejnosměrného elektrického proudu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15.  Elektrický proud v kapalinách, plynech a polovodičích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16.  Obvody střídavého proudu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17.  Vodič a nabitá částice v magnetickém a elektrickém poli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18.  Elektromagnetická indukce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19.  Kmitavý pohyb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20.  Mechanické vlnění, akustika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21.  Elektromagnetické vlnění</w:t>
      </w:r>
    </w:p>
    <w:p w:rsidR="00FF750A" w:rsidRPr="00E86D00" w:rsidRDefault="00FF750A" w:rsidP="00E86D00">
      <w:pPr>
        <w:pStyle w:val="otzka"/>
        <w:ind w:left="567" w:firstLine="142"/>
        <w:jc w:val="both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22.  Elektromagnetické spektrum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23.  Optika a optická zobrazení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24.  Optické přístroje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25.  Vlnové vlastnosti světla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26.  Základní poznatky speciální teorie relativity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27.  Základy kvantové fyziky, elektronový obal atomu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28.  Atomové jádro, jaderné reakce, radioaktivita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29.  Částicová fyzika a jaderná energie</w:t>
      </w:r>
    </w:p>
    <w:p w:rsidR="00FF750A" w:rsidRPr="00E86D00" w:rsidRDefault="00FF750A" w:rsidP="00E86D00">
      <w:pPr>
        <w:pStyle w:val="otzka"/>
        <w:ind w:left="567" w:firstLine="142"/>
        <w:rPr>
          <w:rFonts w:ascii="Cambria" w:hAnsi="Cambria"/>
          <w:b w:val="0"/>
        </w:rPr>
      </w:pPr>
      <w:r w:rsidRPr="00E86D00">
        <w:rPr>
          <w:rFonts w:ascii="Cambria" w:hAnsi="Cambria"/>
          <w:b w:val="0"/>
        </w:rPr>
        <w:t>30.  Základní poznatky astronomie a astrofyziky</w:t>
      </w:r>
    </w:p>
    <w:p w:rsidR="00E86D00" w:rsidRPr="00E86D00" w:rsidRDefault="00E86D00">
      <w:pPr>
        <w:pStyle w:val="otzka"/>
        <w:rPr>
          <w:rFonts w:ascii="Cambria" w:hAnsi="Cambria"/>
          <w:b w:val="0"/>
        </w:rPr>
      </w:pPr>
    </w:p>
    <w:p w:rsidR="00E86D00" w:rsidRPr="00E86D00" w:rsidRDefault="00E86D00" w:rsidP="00E86D00">
      <w:pPr>
        <w:spacing w:after="160"/>
        <w:ind w:left="851"/>
        <w:jc w:val="right"/>
        <w:rPr>
          <w:rFonts w:ascii="Cambria" w:hAnsi="Cambria"/>
          <w:sz w:val="24"/>
          <w:szCs w:val="24"/>
        </w:rPr>
      </w:pPr>
      <w:r w:rsidRPr="00E86D00">
        <w:rPr>
          <w:rFonts w:ascii="Cambria" w:hAnsi="Cambria"/>
          <w:sz w:val="24"/>
          <w:szCs w:val="24"/>
        </w:rPr>
        <w:t>Schváleno PK přírodov</w:t>
      </w:r>
      <w:bookmarkStart w:id="0" w:name="_GoBack"/>
      <w:bookmarkEnd w:id="0"/>
      <w:r w:rsidRPr="00E86D00">
        <w:rPr>
          <w:rFonts w:ascii="Cambria" w:hAnsi="Cambria"/>
          <w:sz w:val="24"/>
          <w:szCs w:val="24"/>
        </w:rPr>
        <w:t>ědných předmětů, 27. srpna 2024</w:t>
      </w:r>
    </w:p>
    <w:sectPr w:rsidR="00E86D00" w:rsidRPr="00E86D00" w:rsidSect="00E86D00">
      <w:pgSz w:w="12240" w:h="15840"/>
      <w:pgMar w:top="851" w:right="1418" w:bottom="993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634"/>
    <w:multiLevelType w:val="hybridMultilevel"/>
    <w:tmpl w:val="3ECEF6EA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03E1F"/>
    <w:multiLevelType w:val="hybridMultilevel"/>
    <w:tmpl w:val="C6D2F58C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3BB0"/>
    <w:multiLevelType w:val="hybridMultilevel"/>
    <w:tmpl w:val="0D76B164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DD3C16"/>
    <w:multiLevelType w:val="hybridMultilevel"/>
    <w:tmpl w:val="9FC0EFBA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70344"/>
    <w:multiLevelType w:val="hybridMultilevel"/>
    <w:tmpl w:val="EFCAB626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AD0CF9"/>
    <w:multiLevelType w:val="hybridMultilevel"/>
    <w:tmpl w:val="A4FE0F2A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413E80"/>
    <w:multiLevelType w:val="hybridMultilevel"/>
    <w:tmpl w:val="F7C4C78C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DA6CAE"/>
    <w:multiLevelType w:val="hybridMultilevel"/>
    <w:tmpl w:val="2B4A0066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EC2F66"/>
    <w:multiLevelType w:val="hybridMultilevel"/>
    <w:tmpl w:val="39D8963E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EF1998"/>
    <w:multiLevelType w:val="hybridMultilevel"/>
    <w:tmpl w:val="4A5AC7FC"/>
    <w:lvl w:ilvl="0" w:tplc="2F7C18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60A9D"/>
    <w:multiLevelType w:val="hybridMultilevel"/>
    <w:tmpl w:val="9528A796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087157"/>
    <w:multiLevelType w:val="hybridMultilevel"/>
    <w:tmpl w:val="C3FE9F72"/>
    <w:lvl w:ilvl="0" w:tplc="E14CB7F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3B460A"/>
    <w:multiLevelType w:val="hybridMultilevel"/>
    <w:tmpl w:val="6CF2E8FE"/>
    <w:lvl w:ilvl="0" w:tplc="E14CB7F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8E34AD"/>
    <w:multiLevelType w:val="hybridMultilevel"/>
    <w:tmpl w:val="1564FE70"/>
    <w:lvl w:ilvl="0" w:tplc="E14CB7FA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A211F7"/>
    <w:multiLevelType w:val="hybridMultilevel"/>
    <w:tmpl w:val="C01A2A9A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E661D6"/>
    <w:multiLevelType w:val="hybridMultilevel"/>
    <w:tmpl w:val="566022B4"/>
    <w:lvl w:ilvl="0" w:tplc="E14CB7F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96E42"/>
    <w:multiLevelType w:val="hybridMultilevel"/>
    <w:tmpl w:val="3ECEF6E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703B32"/>
    <w:multiLevelType w:val="hybridMultilevel"/>
    <w:tmpl w:val="4BB831BA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E65BDF"/>
    <w:multiLevelType w:val="hybridMultilevel"/>
    <w:tmpl w:val="993614FA"/>
    <w:lvl w:ilvl="0" w:tplc="E14CB7F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705C56"/>
    <w:multiLevelType w:val="hybridMultilevel"/>
    <w:tmpl w:val="448ABB0C"/>
    <w:lvl w:ilvl="0" w:tplc="E14CB7F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C46DAC"/>
    <w:multiLevelType w:val="hybridMultilevel"/>
    <w:tmpl w:val="72EC45A4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F8E414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C0635B"/>
    <w:multiLevelType w:val="hybridMultilevel"/>
    <w:tmpl w:val="CAC0AD6C"/>
    <w:lvl w:ilvl="0" w:tplc="E14CB7F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65114"/>
    <w:multiLevelType w:val="hybridMultilevel"/>
    <w:tmpl w:val="794CCCF4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C242DD"/>
    <w:multiLevelType w:val="hybridMultilevel"/>
    <w:tmpl w:val="993614FA"/>
    <w:lvl w:ilvl="0" w:tplc="E14CB7F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F6224F"/>
    <w:multiLevelType w:val="hybridMultilevel"/>
    <w:tmpl w:val="E75EB622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F55B94"/>
    <w:multiLevelType w:val="hybridMultilevel"/>
    <w:tmpl w:val="059A506E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9C513F"/>
    <w:multiLevelType w:val="hybridMultilevel"/>
    <w:tmpl w:val="5EB838D0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0264F1"/>
    <w:multiLevelType w:val="hybridMultilevel"/>
    <w:tmpl w:val="5B1CD498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DD4504"/>
    <w:multiLevelType w:val="hybridMultilevel"/>
    <w:tmpl w:val="D166ED60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12014A"/>
    <w:multiLevelType w:val="hybridMultilevel"/>
    <w:tmpl w:val="293060AC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AB74E5"/>
    <w:multiLevelType w:val="hybridMultilevel"/>
    <w:tmpl w:val="85F2073E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224662"/>
    <w:multiLevelType w:val="hybridMultilevel"/>
    <w:tmpl w:val="B1FA4564"/>
    <w:lvl w:ilvl="0" w:tplc="E14CB7F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EC043B"/>
    <w:multiLevelType w:val="hybridMultilevel"/>
    <w:tmpl w:val="DEF4C174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8C0CA5"/>
    <w:multiLevelType w:val="hybridMultilevel"/>
    <w:tmpl w:val="69F8AEB6"/>
    <w:lvl w:ilvl="0" w:tplc="E14CB7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3"/>
  </w:num>
  <w:num w:numId="5">
    <w:abstractNumId w:val="14"/>
  </w:num>
  <w:num w:numId="6">
    <w:abstractNumId w:val="25"/>
  </w:num>
  <w:num w:numId="7">
    <w:abstractNumId w:val="1"/>
  </w:num>
  <w:num w:numId="8">
    <w:abstractNumId w:val="24"/>
  </w:num>
  <w:num w:numId="9">
    <w:abstractNumId w:val="22"/>
  </w:num>
  <w:num w:numId="10">
    <w:abstractNumId w:val="9"/>
  </w:num>
  <w:num w:numId="11">
    <w:abstractNumId w:val="20"/>
  </w:num>
  <w:num w:numId="12">
    <w:abstractNumId w:val="10"/>
  </w:num>
  <w:num w:numId="13">
    <w:abstractNumId w:val="28"/>
  </w:num>
  <w:num w:numId="14">
    <w:abstractNumId w:val="4"/>
  </w:num>
  <w:num w:numId="15">
    <w:abstractNumId w:val="13"/>
  </w:num>
  <w:num w:numId="16">
    <w:abstractNumId w:val="19"/>
  </w:num>
  <w:num w:numId="17">
    <w:abstractNumId w:val="11"/>
  </w:num>
  <w:num w:numId="18">
    <w:abstractNumId w:val="12"/>
  </w:num>
  <w:num w:numId="19">
    <w:abstractNumId w:val="31"/>
  </w:num>
  <w:num w:numId="20">
    <w:abstractNumId w:val="18"/>
  </w:num>
  <w:num w:numId="21">
    <w:abstractNumId w:val="8"/>
  </w:num>
  <w:num w:numId="22">
    <w:abstractNumId w:val="15"/>
  </w:num>
  <w:num w:numId="23">
    <w:abstractNumId w:val="23"/>
  </w:num>
  <w:num w:numId="24">
    <w:abstractNumId w:val="27"/>
  </w:num>
  <w:num w:numId="25">
    <w:abstractNumId w:val="17"/>
  </w:num>
  <w:num w:numId="26">
    <w:abstractNumId w:val="33"/>
  </w:num>
  <w:num w:numId="27">
    <w:abstractNumId w:val="2"/>
  </w:num>
  <w:num w:numId="28">
    <w:abstractNumId w:val="30"/>
  </w:num>
  <w:num w:numId="29">
    <w:abstractNumId w:val="5"/>
  </w:num>
  <w:num w:numId="30">
    <w:abstractNumId w:val="6"/>
  </w:num>
  <w:num w:numId="31">
    <w:abstractNumId w:val="32"/>
  </w:num>
  <w:num w:numId="32">
    <w:abstractNumId w:val="7"/>
  </w:num>
  <w:num w:numId="33">
    <w:abstractNumId w:val="2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0A"/>
    <w:rsid w:val="001D4FF0"/>
    <w:rsid w:val="0058345D"/>
    <w:rsid w:val="00D82D31"/>
    <w:rsid w:val="00E72B76"/>
    <w:rsid w:val="00E86D00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DD472"/>
  <w15:chartTrackingRefBased/>
  <w15:docId w15:val="{A8B6AE01-44AD-4411-8AFE-D438ED89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  <w:ind w:firstLine="709"/>
    </w:pPr>
    <w:rPr>
      <w:snapToGrid w:val="0"/>
      <w:sz w:val="24"/>
    </w:rPr>
  </w:style>
  <w:style w:type="paragraph" w:customStyle="1" w:styleId="otzka">
    <w:name w:val="otázka"/>
    <w:basedOn w:val="Normln"/>
    <w:pPr>
      <w:widowControl w:val="0"/>
      <w:spacing w:before="120"/>
    </w:pPr>
    <w:rPr>
      <w:b/>
      <w:snapToGrid w:val="0"/>
      <w:sz w:val="24"/>
    </w:rPr>
  </w:style>
  <w:style w:type="character" w:customStyle="1" w:styleId="apple-style-span">
    <w:name w:val="apple-style-span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Evžen Müller</cp:lastModifiedBy>
  <cp:revision>2</cp:revision>
  <cp:lastPrinted>2005-05-09T07:18:00Z</cp:lastPrinted>
  <dcterms:created xsi:type="dcterms:W3CDTF">2024-09-17T09:47:00Z</dcterms:created>
  <dcterms:modified xsi:type="dcterms:W3CDTF">2024-09-17T09:47:00Z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